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1" w:rsidRPr="008B3FA7" w:rsidRDefault="008F05F1" w:rsidP="008B3FA7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60606"/>
          <w:kern w:val="36"/>
          <w:sz w:val="28"/>
          <w:szCs w:val="28"/>
          <w:lang w:eastAsia="ru-RU"/>
        </w:rPr>
      </w:pPr>
      <w:r w:rsidRPr="008B3FA7">
        <w:rPr>
          <w:rFonts w:ascii="Times New Roman" w:eastAsia="Times New Roman" w:hAnsi="Times New Roman" w:cs="Times New Roman"/>
          <w:b/>
          <w:color w:val="060606"/>
          <w:kern w:val="36"/>
          <w:sz w:val="28"/>
          <w:szCs w:val="28"/>
          <w:lang w:eastAsia="ru-RU"/>
        </w:rPr>
        <w:t>Апелляция</w:t>
      </w:r>
    </w:p>
    <w:p w:rsidR="008F05F1" w:rsidRPr="008F05F1" w:rsidRDefault="008F05F1" w:rsidP="008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8F05F1" w:rsidRPr="008F05F1" w:rsidRDefault="008F05F1" w:rsidP="008F05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8F05F1" w:rsidRPr="008F05F1" w:rsidRDefault="008F05F1" w:rsidP="008F05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8F05F1" w:rsidRPr="008F05F1" w:rsidRDefault="008F05F1" w:rsidP="008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:rsidR="008F05F1" w:rsidRPr="008F05F1" w:rsidRDefault="008F05F1" w:rsidP="008F05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8F05F1" w:rsidRPr="008F05F1" w:rsidRDefault="008F05F1" w:rsidP="008F05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8F05F1" w:rsidRPr="008F05F1" w:rsidRDefault="008F05F1" w:rsidP="008F05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8F05F1" w:rsidRPr="008F05F1" w:rsidRDefault="008F05F1" w:rsidP="008F05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8F05F1" w:rsidRPr="008F05F1" w:rsidRDefault="008F05F1" w:rsidP="008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8F05F1" w:rsidRPr="008F05F1" w:rsidRDefault="008F05F1" w:rsidP="008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8F05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позднее чем за месяц до начала экзаменов</w:t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8F05F1" w:rsidRPr="008F05F1" w:rsidRDefault="008F05F1" w:rsidP="008F0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5" w:history="1"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Приказ Департамента Смоленской области по образованию и науке от 27.04.2023 № 388-ОД «Об утверждении графика приема и рассмотрения апелляций о несогласии с выставленными баллами при проведении государственной итоговой аттестации по образовательным программам среднего общего образования в 2023 году в Смоленской области»</w:t>
        </w:r>
      </w:hyperlink>
    </w:p>
    <w:p w:rsidR="008F05F1" w:rsidRDefault="008F05F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6" w:history="1"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Апелляция о нарушении установленного порядка проведен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и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я Г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И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А</w:t>
        </w:r>
      </w:hyperlink>
    </w:p>
    <w:p w:rsidR="008F05F1" w:rsidRDefault="008F05F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7" w:history="1"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Апелляция о несогласии с результа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т</w:t>
        </w:r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ами ЕГЭ</w:t>
        </w:r>
      </w:hyperlink>
    </w:p>
    <w:p w:rsidR="008F05F1" w:rsidRDefault="008F05F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fldChar w:fldCharType="begin"/>
      </w:r>
      <w:r>
        <w:instrText>HYPERLINK "https://gia.gov67.ru/files/309/1-ap.pdf"</w:instrText>
      </w:r>
      <w:r>
        <w:fldChar w:fldCharType="separate"/>
      </w:r>
      <w:r w:rsidR="008F05F1" w:rsidRPr="008F05F1">
        <w:rPr>
          <w:rFonts w:ascii="Times New Roman" w:eastAsia="Times New Roman" w:hAnsi="Times New Roman" w:cs="Times New Roman"/>
          <w:color w:val="3181E3"/>
          <w:sz w:val="28"/>
          <w:szCs w:val="28"/>
          <w:u w:val="single"/>
          <w:lang w:eastAsia="ru-RU"/>
        </w:rPr>
        <w:t>Бланк апелляции о несогласии с выс</w:t>
      </w:r>
      <w:r w:rsidR="008F05F1" w:rsidRPr="008F05F1">
        <w:rPr>
          <w:rFonts w:ascii="Times New Roman" w:eastAsia="Times New Roman" w:hAnsi="Times New Roman" w:cs="Times New Roman"/>
          <w:color w:val="3181E3"/>
          <w:sz w:val="28"/>
          <w:szCs w:val="28"/>
          <w:u w:val="single"/>
          <w:lang w:eastAsia="ru-RU"/>
        </w:rPr>
        <w:t>т</w:t>
      </w:r>
      <w:r w:rsidR="008F05F1" w:rsidRPr="008F05F1">
        <w:rPr>
          <w:rFonts w:ascii="Times New Roman" w:eastAsia="Times New Roman" w:hAnsi="Times New Roman" w:cs="Times New Roman"/>
          <w:color w:val="3181E3"/>
          <w:sz w:val="28"/>
          <w:szCs w:val="28"/>
          <w:u w:val="single"/>
          <w:lang w:eastAsia="ru-RU"/>
        </w:rPr>
        <w:t>авленными баллами</w:t>
      </w:r>
      <w:r>
        <w:fldChar w:fldCharType="end"/>
      </w:r>
    </w:p>
    <w:p w:rsidR="008F05F1" w:rsidRDefault="008F05F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8" w:history="1"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Приказ Департамента Смоленской области по образованию и науке от 10.03.2023 № 218-ОД «О создании конфликтной комиссии при проведении государственной итоговой аттестации по образовательным программам основного общего и среднего общего образования в Смоленской области в 2023 году»</w:t>
        </w:r>
      </w:hyperlink>
    </w:p>
    <w:p w:rsidR="008F05F1" w:rsidRDefault="008F05F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6A6F71" w:rsidP="008F05F1">
      <w:pPr>
        <w:pBdr>
          <w:top w:val="single" w:sz="6" w:space="0" w:color="E0E0E0"/>
          <w:bottom w:val="single" w:sz="6" w:space="14" w:color="E0E0E0"/>
        </w:pBd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9" w:history="1">
        <w:r w:rsidR="008F05F1" w:rsidRPr="008F05F1">
          <w:rPr>
            <w:rFonts w:ascii="Times New Roman" w:eastAsia="Times New Roman" w:hAnsi="Times New Roman" w:cs="Times New Roman"/>
            <w:color w:val="3181E3"/>
            <w:sz w:val="28"/>
            <w:szCs w:val="28"/>
            <w:u w:val="single"/>
            <w:lang w:eastAsia="ru-RU"/>
          </w:rPr>
          <w:t>Приказ Департамента Смоленской области по образованию и науке от 28.02.2023 № 173-ОД «Об утверждении Положения о конфликтной комиссии при проведении государственной итоговой аттестации по образовательным программам основного общего и среднего общего образования в 2023 году в Смоленской области»</w:t>
        </w:r>
      </w:hyperlink>
    </w:p>
    <w:p w:rsidR="008F05F1" w:rsidRPr="008F05F1" w:rsidRDefault="008F05F1" w:rsidP="008F05F1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F05F1" w:rsidRPr="008F05F1" w:rsidRDefault="008F05F1" w:rsidP="008F05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F05F1" w:rsidRPr="008F05F1" w:rsidRDefault="008F05F1" w:rsidP="008F05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8F05F1" w:rsidRPr="008F05F1" w:rsidRDefault="008F05F1" w:rsidP="008F05F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Прием апелляций конфликтной комиссией</w:t>
      </w:r>
    </w:p>
    <w:p w:rsidR="008F05F1" w:rsidRPr="008F05F1" w:rsidRDefault="008F05F1" w:rsidP="008F0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Адрес: г. Смоленск, ул. Октябрьской революции, д.20А, ГАУ ДПО СОИРО, </w:t>
      </w:r>
      <w:proofErr w:type="spellStart"/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каб</w:t>
      </w:r>
      <w:proofErr w:type="spellEnd"/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 208.</w:t>
      </w:r>
    </w:p>
    <w:p w:rsidR="008F05F1" w:rsidRPr="008F05F1" w:rsidRDefault="008F05F1" w:rsidP="008F0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Время работы</w:t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 понедельник - пятница с 9.00 до 13.00 и с 14.00 до 18.00.</w:t>
      </w:r>
    </w:p>
    <w:p w:rsidR="008F05F1" w:rsidRDefault="008F05F1" w:rsidP="008F05F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F05F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Телефон: </w:t>
      </w:r>
      <w:r w:rsidRPr="008F05F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8 (4812) 38-94-51.</w:t>
      </w:r>
    </w:p>
    <w:p w:rsidR="0000010F" w:rsidRDefault="0000010F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>
      <w:pPr>
        <w:rPr>
          <w:sz w:val="28"/>
          <w:szCs w:val="28"/>
        </w:rPr>
      </w:pP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ПРАВИЛА ПОДАЧИ АПЕЛЛЯЦИИ О НАРУШЕНИИ УСТАНОВЛЕННОГО ПОРЯДКА ПРОВЕДЕНИЯ ЕГЭ 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 организаторов, не задействованных в аудитории, в которой сдавал экзамен апеллянт;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06E">
        <w:rPr>
          <w:rFonts w:ascii="Times New Roman" w:hAnsi="Times New Roman" w:cs="Times New Roman"/>
          <w:sz w:val="28"/>
          <w:szCs w:val="28"/>
        </w:rPr>
        <w:t xml:space="preserve">  технических специалистов и ассистентов;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06E">
        <w:rPr>
          <w:rFonts w:ascii="Times New Roman" w:hAnsi="Times New Roman" w:cs="Times New Roman"/>
          <w:sz w:val="28"/>
          <w:szCs w:val="28"/>
        </w:rPr>
        <w:t xml:space="preserve">  общественных наблюдателей;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06E">
        <w:rPr>
          <w:rFonts w:ascii="Times New Roman" w:hAnsi="Times New Roman" w:cs="Times New Roman"/>
          <w:sz w:val="28"/>
          <w:szCs w:val="28"/>
        </w:rPr>
        <w:t xml:space="preserve">  сотрудников, осуществляющих охрану правопорядка;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06E">
        <w:rPr>
          <w:rFonts w:ascii="Times New Roman" w:hAnsi="Times New Roman" w:cs="Times New Roman"/>
          <w:sz w:val="28"/>
          <w:szCs w:val="28"/>
        </w:rPr>
        <w:t xml:space="preserve">  медицинских работников.</w:t>
      </w:r>
    </w:p>
    <w:p w:rsidR="00B8706E" w:rsidRDefault="00B8706E" w:rsidP="00B87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КК рассматривает апелляцию о нарушении установленного порядка проведения ГИА в течение двух рабочих дней с момента ее поступления в КК.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 </w:t>
      </w:r>
    </w:p>
    <w:p w:rsidR="00B8706E" w:rsidRDefault="00B8706E" w:rsidP="00B8706E">
      <w:pPr>
        <w:pStyle w:val="a6"/>
        <w:numPr>
          <w:ilvl w:val="0"/>
          <w:numId w:val="4"/>
        </w:numPr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06E">
        <w:rPr>
          <w:rFonts w:ascii="Times New Roman" w:hAnsi="Times New Roman" w:cs="Times New Roman"/>
          <w:sz w:val="28"/>
          <w:szCs w:val="28"/>
        </w:rPr>
        <w:t>об удовлетворении апелляции;</w:t>
      </w:r>
    </w:p>
    <w:p w:rsidR="00B8706E" w:rsidRPr="00B8706E" w:rsidRDefault="00B8706E" w:rsidP="00B8706E">
      <w:pPr>
        <w:pStyle w:val="a6"/>
        <w:numPr>
          <w:ilvl w:val="0"/>
          <w:numId w:val="4"/>
        </w:numPr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 об отклонении апелляции.</w:t>
      </w:r>
    </w:p>
    <w:p w:rsidR="00B8706E" w:rsidRDefault="00B8706E" w:rsidP="00B8706E">
      <w:pPr>
        <w:pStyle w:val="a6"/>
        <w:spacing w:line="276" w:lineRule="auto"/>
        <w:ind w:left="142"/>
      </w:pPr>
    </w:p>
    <w:p w:rsidR="00B8706E" w:rsidRDefault="00B8706E" w:rsidP="00B8706E">
      <w:pPr>
        <w:pStyle w:val="a6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При отклонении апелляции результат апеллянта не изменяется и остается действующим. </w:t>
      </w:r>
    </w:p>
    <w:p w:rsidR="00B8706E" w:rsidRDefault="00B8706E" w:rsidP="00B8706E">
      <w:pPr>
        <w:pStyle w:val="a6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ПОДАЧИ АПЕЛЛЯЦИИ О НЕСОГЛАСИИ С РЕЗУЛЬТАТАМИ ЕГЭ </w:t>
      </w:r>
    </w:p>
    <w:p w:rsidR="008B3FA7" w:rsidRDefault="00B8706E" w:rsidP="00B8706E">
      <w:pPr>
        <w:pStyle w:val="a6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Выпускники прошлых лет подают апелляцию в места, в которых они были зарегистрированы на сдачу ЕГЭ, а также в иные места, определенные ОИВ. 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:rsidR="008B3FA7" w:rsidRDefault="00B8706E" w:rsidP="00B8706E">
      <w:pPr>
        <w:pStyle w:val="a6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 xml:space="preserve">КК рассматривает апелляцию </w:t>
      </w:r>
      <w:proofErr w:type="gramStart"/>
      <w:r w:rsidRPr="00B8706E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B8706E">
        <w:rPr>
          <w:rFonts w:ascii="Times New Roman" w:hAnsi="Times New Roman" w:cs="Times New Roman"/>
          <w:sz w:val="28"/>
          <w:szCs w:val="28"/>
        </w:rPr>
        <w:t xml:space="preserve">. 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</w:p>
    <w:p w:rsidR="008B3FA7" w:rsidRDefault="00B8706E" w:rsidP="008B3FA7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706E">
        <w:rPr>
          <w:rFonts w:ascii="Times New Roman" w:hAnsi="Times New Roman" w:cs="Times New Roman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B8706E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По </w:t>
      </w:r>
      <w:r w:rsidRPr="00B8706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рассмотрения апелляции о несогласии с выставленными баллами КК принимает решение:  </w:t>
      </w:r>
    </w:p>
    <w:p w:rsidR="008B3FA7" w:rsidRDefault="00B8706E" w:rsidP="008B3FA7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706E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</w:t>
      </w:r>
      <w:r w:rsidRPr="008B3FA7">
        <w:rPr>
          <w:rFonts w:ascii="Times New Roman" w:hAnsi="Times New Roman" w:cs="Times New Roman"/>
          <w:sz w:val="28"/>
          <w:szCs w:val="28"/>
        </w:rPr>
        <w:t xml:space="preserve"> технических ошибок и ошибок оценивания экзаменационной работы);  </w:t>
      </w:r>
    </w:p>
    <w:p w:rsidR="008B3FA7" w:rsidRDefault="00B8706E" w:rsidP="008B3FA7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B3FA7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изменении баллов (наличие технических ошибок и (или) ошибок оценивания экзаменационной работы). </w:t>
      </w:r>
    </w:p>
    <w:p w:rsidR="00B8706E" w:rsidRPr="008B3FA7" w:rsidRDefault="00B8706E" w:rsidP="008B3F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3FA7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B8706E" w:rsidRPr="008B3FA7" w:rsidSect="006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C87"/>
    <w:multiLevelType w:val="multilevel"/>
    <w:tmpl w:val="6F5A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F2D62"/>
    <w:multiLevelType w:val="hybridMultilevel"/>
    <w:tmpl w:val="82A2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F81"/>
    <w:multiLevelType w:val="hybridMultilevel"/>
    <w:tmpl w:val="56648C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81C14AA"/>
    <w:multiLevelType w:val="multilevel"/>
    <w:tmpl w:val="E6F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178F0"/>
    <w:multiLevelType w:val="multilevel"/>
    <w:tmpl w:val="E88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0F"/>
    <w:rsid w:val="0000010F"/>
    <w:rsid w:val="006A6F71"/>
    <w:rsid w:val="0077656B"/>
    <w:rsid w:val="008B3FA7"/>
    <w:rsid w:val="008F05F1"/>
    <w:rsid w:val="00B8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71"/>
  </w:style>
  <w:style w:type="paragraph" w:styleId="1">
    <w:name w:val="heading 1"/>
    <w:basedOn w:val="a"/>
    <w:link w:val="10"/>
    <w:uiPriority w:val="9"/>
    <w:qFormat/>
    <w:rsid w:val="008F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box-pdf">
    <w:name w:val="t-box-pdf"/>
    <w:basedOn w:val="a"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5F1"/>
    <w:rPr>
      <w:color w:val="0000FF"/>
      <w:u w:val="single"/>
    </w:rPr>
  </w:style>
  <w:style w:type="paragraph" w:customStyle="1" w:styleId="t-box-doc">
    <w:name w:val="t-box-doc"/>
    <w:basedOn w:val="a"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box-xls">
    <w:name w:val="t-box-xls"/>
    <w:basedOn w:val="a"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5F1"/>
    <w:rPr>
      <w:b/>
      <w:bCs/>
    </w:rPr>
  </w:style>
  <w:style w:type="paragraph" w:customStyle="1" w:styleId="headcontactpost">
    <w:name w:val="headcontact__post"/>
    <w:basedOn w:val="a"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contactphone">
    <w:name w:val="headcontact__phone"/>
    <w:basedOn w:val="a"/>
    <w:rsid w:val="008F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897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3556">
                      <w:marLeft w:val="0"/>
                      <w:marRight w:val="-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644">
                      <w:marLeft w:val="0"/>
                      <w:marRight w:val="-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.gov67.ru/files/309/2023-218od_sozdanie-kk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a.gov67.ru/files/309/apellyaciya-o-nesoglasii-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.gov67.ru/files/309/apellyaciy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a.gov67.ru/files/309/2023-388od_grafik-apelly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a.gov67.ru/files/309/2023-173od_polozhenie-kk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B10RASW-062RU</dc:creator>
  <cp:lastModifiedBy>Психолог</cp:lastModifiedBy>
  <cp:revision>2</cp:revision>
  <dcterms:created xsi:type="dcterms:W3CDTF">2023-05-16T07:24:00Z</dcterms:created>
  <dcterms:modified xsi:type="dcterms:W3CDTF">2023-05-16T07:24:00Z</dcterms:modified>
</cp:coreProperties>
</file>